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D0" w:rsidRDefault="00BF26D0" w:rsidP="00BF26D0">
      <w:pPr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23.02.2016</w:t>
      </w:r>
    </w:p>
    <w:p w:rsidR="00BF26D0" w:rsidRDefault="00BF26D0" w:rsidP="00D039C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BF26D0" w:rsidRDefault="00BF26D0" w:rsidP="00D039C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4C7D50" w:rsidRDefault="00FE20B4" w:rsidP="00D039C9">
      <w:pPr>
        <w:spacing w:after="0" w:line="240" w:lineRule="auto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Comunicat de presă</w:t>
      </w:r>
      <w:bookmarkStart w:id="0" w:name="_GoBack"/>
      <w:bookmarkEnd w:id="0"/>
    </w:p>
    <w:p w:rsidR="004C7D50" w:rsidRDefault="004C7D50" w:rsidP="00D039C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DD674C" w:rsidRDefault="005E5457" w:rsidP="00D039C9">
      <w:pPr>
        <w:spacing w:after="0" w:line="240" w:lineRule="auto"/>
        <w:jc w:val="center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lang w:val="ro-RO"/>
        </w:rPr>
        <w:t>Dezbatere publică</w:t>
      </w:r>
      <w:r w:rsidR="00DF7EE2">
        <w:rPr>
          <w:rFonts w:ascii="Times New Roman" w:hAnsi="Times New Roman"/>
          <w:lang w:val="ro-RO"/>
        </w:rPr>
        <w:t xml:space="preserve"> pe tema </w:t>
      </w:r>
      <w:r w:rsidR="00DF7EE2" w:rsidRPr="00E775AD">
        <w:rPr>
          <w:rFonts w:ascii="Times New Roman" w:hAnsi="Times New Roman"/>
          <w:i/>
          <w:lang w:val="ro-RO"/>
        </w:rPr>
        <w:t>Strategiei</w:t>
      </w:r>
      <w:r w:rsidR="00DF7EE2">
        <w:rPr>
          <w:rFonts w:ascii="Times New Roman" w:hAnsi="Times New Roman"/>
          <w:lang w:val="ro-RO"/>
        </w:rPr>
        <w:t xml:space="preserve"> </w:t>
      </w:r>
      <w:r w:rsidR="00DF7EE2" w:rsidRPr="00E775AD">
        <w:rPr>
          <w:rFonts w:ascii="Times New Roman" w:hAnsi="Times New Roman"/>
          <w:i/>
          <w:lang w:val="ro-RO"/>
        </w:rPr>
        <w:t>locale de incluziune socială</w:t>
      </w:r>
      <w:r w:rsidR="00DF7EE2">
        <w:rPr>
          <w:rFonts w:ascii="Times New Roman" w:hAnsi="Times New Roman"/>
          <w:i/>
          <w:lang w:val="ro-RO"/>
        </w:rPr>
        <w:t xml:space="preserve"> </w:t>
      </w:r>
    </w:p>
    <w:p w:rsidR="00DF7EE2" w:rsidRPr="00DF7EE2" w:rsidRDefault="00DF7EE2" w:rsidP="00D039C9">
      <w:pPr>
        <w:spacing w:after="0" w:line="240" w:lineRule="auto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organizat</w:t>
      </w:r>
      <w:r w:rsidR="005E5457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 xml:space="preserve"> </w:t>
      </w:r>
      <w:r w:rsidR="005E5457">
        <w:rPr>
          <w:rFonts w:ascii="Times New Roman" w:hAnsi="Times New Roman"/>
          <w:lang w:val="ro-RO"/>
        </w:rPr>
        <w:t>la Târgu Mureș</w:t>
      </w:r>
    </w:p>
    <w:p w:rsidR="00D039C9" w:rsidRDefault="00D039C9" w:rsidP="00D039C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5E5457" w:rsidRPr="005E5457" w:rsidRDefault="00AB6CB6" w:rsidP="005E5457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 w:rsidR="005E5457" w:rsidRPr="005E5457">
        <w:rPr>
          <w:rFonts w:ascii="Times New Roman" w:hAnsi="Times New Roman"/>
          <w:lang w:val="ro-RO"/>
        </w:rPr>
        <w:t>A</w:t>
      </w:r>
      <w:r w:rsidR="00506604" w:rsidRPr="005E5457">
        <w:rPr>
          <w:rFonts w:ascii="Times New Roman" w:hAnsi="Times New Roman"/>
          <w:lang w:val="ro-RO"/>
        </w:rPr>
        <w:t>sociaţia „Asistenţă şi Programe pentru Dezvoltare Durabilă - Agenda 21”</w:t>
      </w:r>
      <w:r w:rsidR="005E5457" w:rsidRPr="005E5457">
        <w:rPr>
          <w:rFonts w:ascii="Times New Roman" w:hAnsi="Times New Roman"/>
          <w:lang w:val="ro-RO"/>
        </w:rPr>
        <w:t>,</w:t>
      </w:r>
      <w:r w:rsidR="00506604" w:rsidRPr="005E5457">
        <w:rPr>
          <w:rFonts w:ascii="Times New Roman" w:hAnsi="Times New Roman"/>
          <w:lang w:val="ro-RO"/>
        </w:rPr>
        <w:t xml:space="preserve"> în parteneriat cu Agenţia Naţională a Funcţionarilor Publici</w:t>
      </w:r>
      <w:r w:rsidR="005E5457" w:rsidRPr="005E5457">
        <w:rPr>
          <w:rFonts w:ascii="Times New Roman" w:hAnsi="Times New Roman"/>
          <w:lang w:val="ro-RO"/>
        </w:rPr>
        <w:t xml:space="preserve">, organizează o dezbatere publică </w:t>
      </w:r>
      <w:r w:rsidR="00E775AD" w:rsidRPr="005E5457">
        <w:rPr>
          <w:rFonts w:ascii="Times New Roman" w:hAnsi="Times New Roman"/>
          <w:lang w:val="ro-RO"/>
        </w:rPr>
        <w:t xml:space="preserve">pe tema </w:t>
      </w:r>
      <w:r w:rsidR="00E775AD" w:rsidRPr="005E5457">
        <w:rPr>
          <w:rFonts w:ascii="Times New Roman" w:hAnsi="Times New Roman"/>
          <w:i/>
          <w:lang w:val="ro-RO"/>
        </w:rPr>
        <w:t>Strategiei</w:t>
      </w:r>
      <w:r w:rsidR="00E775AD" w:rsidRPr="005E5457">
        <w:rPr>
          <w:rFonts w:ascii="Times New Roman" w:hAnsi="Times New Roman"/>
          <w:lang w:val="ro-RO"/>
        </w:rPr>
        <w:t xml:space="preserve"> </w:t>
      </w:r>
      <w:r w:rsidR="00E775AD" w:rsidRPr="005E5457">
        <w:rPr>
          <w:rFonts w:ascii="Times New Roman" w:hAnsi="Times New Roman"/>
          <w:i/>
          <w:lang w:val="ro-RO"/>
        </w:rPr>
        <w:t>locale de incluziune socială</w:t>
      </w:r>
      <w:r w:rsidR="005E5457" w:rsidRPr="005E5457">
        <w:rPr>
          <w:rFonts w:ascii="Times New Roman" w:hAnsi="Times New Roman"/>
          <w:i/>
          <w:lang w:val="ro-RO"/>
        </w:rPr>
        <w:t xml:space="preserve">, </w:t>
      </w:r>
      <w:r w:rsidR="005E5457" w:rsidRPr="005E5457">
        <w:rPr>
          <w:rFonts w:ascii="Times New Roman" w:hAnsi="Times New Roman"/>
          <w:b/>
          <w:lang w:val="ro-RO"/>
        </w:rPr>
        <w:t>miercuri, 24 februarie, la sediul Instituției Prefectului, între orele 10.00-12.00</w:t>
      </w:r>
      <w:r w:rsidR="005E5457" w:rsidRPr="005E5457">
        <w:rPr>
          <w:rFonts w:ascii="Times New Roman" w:hAnsi="Times New Roman"/>
          <w:lang w:val="ro-RO"/>
        </w:rPr>
        <w:t xml:space="preserve">. Evenimentul are loc în cadrul proiectului </w:t>
      </w:r>
      <w:r w:rsidR="005E5457" w:rsidRPr="005E5457">
        <w:rPr>
          <w:rFonts w:ascii="Times New Roman" w:hAnsi="Times New Roman"/>
          <w:i/>
          <w:lang w:val="ro-RO"/>
        </w:rPr>
        <w:t xml:space="preserve">Guvernare Incluzivă, </w:t>
      </w:r>
      <w:r w:rsidR="005E5457" w:rsidRPr="005E5457">
        <w:rPr>
          <w:rFonts w:ascii="Times New Roman" w:hAnsi="Times New Roman"/>
          <w:lang w:val="ro-RO"/>
        </w:rPr>
        <w:t>ce se înscrie în obiectivele Programului de guvernare pentru perioada 2013 – 2016 și vizează</w:t>
      </w:r>
      <w:r w:rsidR="005E5457" w:rsidRPr="005E5457">
        <w:rPr>
          <w:rFonts w:ascii="Times New Roman" w:hAnsi="Times New Roman"/>
          <w:b/>
          <w:lang w:val="ro-RO"/>
        </w:rPr>
        <w:t xml:space="preserve"> </w:t>
      </w:r>
      <w:r w:rsidR="005E5457" w:rsidRPr="005E5457">
        <w:rPr>
          <w:rFonts w:ascii="Times New Roman" w:hAnsi="Times New Roman"/>
          <w:lang w:val="ro-RO"/>
        </w:rPr>
        <w:t xml:space="preserve">iniţiative menite să răspundă mai bine problemelor cu care se confruntă grupurile dezavantajate. În acest scop, proiectul propune un set de măsuri coerente, menite să contribuie la </w:t>
      </w:r>
      <w:r w:rsidR="005E5457" w:rsidRPr="005E5457">
        <w:rPr>
          <w:rFonts w:ascii="Times New Roman" w:hAnsi="Times New Roman"/>
          <w:b/>
          <w:lang w:val="ro-RO"/>
        </w:rPr>
        <w:t>reducerea riscului de excludere și de marginalizare socială a grupurilor vulnerabile</w:t>
      </w:r>
      <w:r w:rsidR="005E5457" w:rsidRPr="005E5457">
        <w:rPr>
          <w:rFonts w:ascii="Times New Roman" w:hAnsi="Times New Roman"/>
          <w:lang w:val="ro-RO"/>
        </w:rPr>
        <w:t xml:space="preserve"> din </w:t>
      </w:r>
      <w:r w:rsidR="005E5457" w:rsidRPr="005E5457">
        <w:rPr>
          <w:rFonts w:ascii="Times New Roman" w:hAnsi="Times New Roman"/>
          <w:b/>
          <w:lang w:val="ro-RO"/>
        </w:rPr>
        <w:t>județele Buzău, Călărași, Cluj, Dolj și Mureș</w:t>
      </w:r>
      <w:r w:rsidR="005E5457" w:rsidRPr="005E5457">
        <w:rPr>
          <w:rFonts w:ascii="Times New Roman" w:hAnsi="Times New Roman"/>
          <w:lang w:val="ro-RO"/>
        </w:rPr>
        <w:t>, prin colaborarea dintre autorități publice și societatea civilă.</w:t>
      </w:r>
    </w:p>
    <w:p w:rsidR="00725227" w:rsidRPr="005E5457" w:rsidRDefault="00AB6CB6" w:rsidP="004C7D50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5E5457">
        <w:rPr>
          <w:rFonts w:ascii="Times New Roman" w:hAnsi="Times New Roman"/>
          <w:lang w:val="ro-RO"/>
        </w:rPr>
        <w:tab/>
      </w:r>
      <w:r w:rsidR="005E5457" w:rsidRPr="005E5457">
        <w:rPr>
          <w:rFonts w:ascii="Times New Roman" w:hAnsi="Times New Roman"/>
          <w:lang w:val="ro-RO"/>
        </w:rPr>
        <w:t>În cadrul dezbaterii</w:t>
      </w:r>
      <w:r w:rsidR="00865CAE" w:rsidRPr="005E5457">
        <w:rPr>
          <w:rFonts w:ascii="Times New Roman" w:hAnsi="Times New Roman"/>
          <w:lang w:val="ro-RO"/>
        </w:rPr>
        <w:t xml:space="preserve"> v</w:t>
      </w:r>
      <w:r w:rsidR="00D730DE">
        <w:rPr>
          <w:rFonts w:ascii="Times New Roman" w:hAnsi="Times New Roman"/>
          <w:lang w:val="ro-RO"/>
        </w:rPr>
        <w:t>a fi prezentat</w:t>
      </w:r>
      <w:r w:rsidR="00865CAE" w:rsidRPr="005E5457">
        <w:rPr>
          <w:rFonts w:ascii="Times New Roman" w:hAnsi="Times New Roman"/>
          <w:lang w:val="ro-RO"/>
        </w:rPr>
        <w:t xml:space="preserve"> proiect</w:t>
      </w:r>
      <w:r w:rsidR="005E5457" w:rsidRPr="005E5457">
        <w:rPr>
          <w:rFonts w:ascii="Times New Roman" w:hAnsi="Times New Roman"/>
          <w:lang w:val="ro-RO"/>
        </w:rPr>
        <w:t>ul</w:t>
      </w:r>
      <w:r w:rsidR="00865CAE" w:rsidRPr="005E5457">
        <w:rPr>
          <w:rFonts w:ascii="Times New Roman" w:hAnsi="Times New Roman"/>
          <w:lang w:val="ro-RO"/>
        </w:rPr>
        <w:t xml:space="preserve"> planu</w:t>
      </w:r>
      <w:r w:rsidR="005E5457" w:rsidRPr="005E5457">
        <w:rPr>
          <w:rFonts w:ascii="Times New Roman" w:hAnsi="Times New Roman"/>
          <w:lang w:val="ro-RO"/>
        </w:rPr>
        <w:t>lui</w:t>
      </w:r>
      <w:r w:rsidR="00865CAE" w:rsidRPr="005E5457">
        <w:rPr>
          <w:rFonts w:ascii="Times New Roman" w:hAnsi="Times New Roman"/>
          <w:lang w:val="ro-RO"/>
        </w:rPr>
        <w:t xml:space="preserve"> de acțiune locală pentru incluziune socială</w:t>
      </w:r>
      <w:r w:rsidR="00434644" w:rsidRPr="005E5457">
        <w:rPr>
          <w:rFonts w:ascii="Times New Roman" w:hAnsi="Times New Roman"/>
          <w:lang w:val="ro-RO"/>
        </w:rPr>
        <w:t xml:space="preserve"> (PALIS)</w:t>
      </w:r>
      <w:r w:rsidR="00865CAE" w:rsidRPr="005E5457">
        <w:rPr>
          <w:rFonts w:ascii="Times New Roman" w:hAnsi="Times New Roman"/>
          <w:lang w:val="ro-RO"/>
        </w:rPr>
        <w:t>, iar participanții vor avea posiblitatea de a analiza măsur</w:t>
      </w:r>
      <w:r w:rsidR="00434644" w:rsidRPr="005E5457">
        <w:rPr>
          <w:rFonts w:ascii="Times New Roman" w:hAnsi="Times New Roman"/>
          <w:lang w:val="ro-RO"/>
        </w:rPr>
        <w:t xml:space="preserve">ile propuse, </w:t>
      </w:r>
      <w:r w:rsidR="00725227" w:rsidRPr="005E5457">
        <w:rPr>
          <w:rFonts w:ascii="Times New Roman" w:hAnsi="Times New Roman"/>
          <w:lang w:val="ro-RO"/>
        </w:rPr>
        <w:t>de a f</w:t>
      </w:r>
      <w:r w:rsidR="00970315" w:rsidRPr="005E5457">
        <w:rPr>
          <w:rFonts w:ascii="Times New Roman" w:hAnsi="Times New Roman"/>
          <w:lang w:val="ro-RO"/>
        </w:rPr>
        <w:t>ormula noi</w:t>
      </w:r>
      <w:r w:rsidR="00434644" w:rsidRPr="005E5457">
        <w:rPr>
          <w:rFonts w:ascii="Times New Roman" w:hAnsi="Times New Roman"/>
          <w:lang w:val="ro-RO"/>
        </w:rPr>
        <w:t xml:space="preserve"> propuneri, </w:t>
      </w:r>
      <w:r w:rsidR="00725227" w:rsidRPr="005E5457">
        <w:rPr>
          <w:rFonts w:ascii="Times New Roman" w:hAnsi="Times New Roman"/>
          <w:lang w:val="ro-RO"/>
        </w:rPr>
        <w:t>de a</w:t>
      </w:r>
      <w:r w:rsidR="00434644" w:rsidRPr="005E5457">
        <w:rPr>
          <w:rFonts w:ascii="Times New Roman" w:hAnsi="Times New Roman"/>
          <w:lang w:val="ro-RO"/>
        </w:rPr>
        <w:t xml:space="preserve"> identifica oportunități și resurse pentru ca aceste măsuri să poată fi puse în practică. </w:t>
      </w:r>
      <w:r w:rsidR="00123B40" w:rsidRPr="005E5457">
        <w:rPr>
          <w:rFonts w:ascii="Times New Roman" w:hAnsi="Times New Roman"/>
          <w:lang w:val="ro-RO"/>
        </w:rPr>
        <w:t>Dezbater</w:t>
      </w:r>
      <w:r w:rsidR="00D730DE">
        <w:rPr>
          <w:rFonts w:ascii="Times New Roman" w:hAnsi="Times New Roman"/>
          <w:lang w:val="ro-RO"/>
        </w:rPr>
        <w:t>ea</w:t>
      </w:r>
      <w:r w:rsidR="00123B40" w:rsidRPr="005E5457">
        <w:rPr>
          <w:rFonts w:ascii="Times New Roman" w:hAnsi="Times New Roman"/>
          <w:lang w:val="ro-RO"/>
        </w:rPr>
        <w:t xml:space="preserve"> </w:t>
      </w:r>
      <w:r w:rsidR="00D730DE">
        <w:rPr>
          <w:rFonts w:ascii="Times New Roman" w:hAnsi="Times New Roman"/>
          <w:lang w:val="ro-RO"/>
        </w:rPr>
        <w:t>are</w:t>
      </w:r>
      <w:r w:rsidR="00123B40" w:rsidRPr="005E5457">
        <w:rPr>
          <w:rFonts w:ascii="Times New Roman" w:hAnsi="Times New Roman"/>
          <w:lang w:val="ro-RO"/>
        </w:rPr>
        <w:t xml:space="preserve"> rolul de a crea cadrul de solidaritate necesar între autorități/instituț</w:t>
      </w:r>
      <w:r w:rsidR="00725227" w:rsidRPr="005E5457">
        <w:rPr>
          <w:rFonts w:ascii="Times New Roman" w:hAnsi="Times New Roman"/>
          <w:lang w:val="ro-RO"/>
        </w:rPr>
        <w:t xml:space="preserve">ii publice, societatea civilă și </w:t>
      </w:r>
      <w:r w:rsidR="00123B40" w:rsidRPr="005E5457">
        <w:rPr>
          <w:rFonts w:ascii="Times New Roman" w:hAnsi="Times New Roman"/>
          <w:lang w:val="ro-RO"/>
        </w:rPr>
        <w:t xml:space="preserve">cetățeni, cu prioritate reprezentanți ai grupurilor vulnerabile. </w:t>
      </w:r>
    </w:p>
    <w:p w:rsidR="00865CAE" w:rsidRPr="005E5457" w:rsidRDefault="00123B40" w:rsidP="004C7D50">
      <w:pPr>
        <w:spacing w:after="0" w:line="240" w:lineRule="auto"/>
        <w:ind w:firstLine="720"/>
        <w:jc w:val="both"/>
        <w:rPr>
          <w:rFonts w:ascii="Times New Roman" w:hAnsi="Times New Roman"/>
          <w:lang w:val="ro-RO"/>
        </w:rPr>
      </w:pPr>
      <w:r w:rsidRPr="005E5457">
        <w:rPr>
          <w:rFonts w:ascii="Times New Roman" w:hAnsi="Times New Roman"/>
          <w:lang w:val="ro-RO"/>
        </w:rPr>
        <w:t xml:space="preserve">La </w:t>
      </w:r>
      <w:r w:rsidR="00970315" w:rsidRPr="005E5457">
        <w:rPr>
          <w:rFonts w:ascii="Times New Roman" w:hAnsi="Times New Roman"/>
          <w:lang w:val="ro-RO"/>
        </w:rPr>
        <w:t>dezbater</w:t>
      </w:r>
      <w:r w:rsidR="00D730DE">
        <w:rPr>
          <w:rFonts w:ascii="Times New Roman" w:hAnsi="Times New Roman"/>
          <w:lang w:val="ro-RO"/>
        </w:rPr>
        <w:t xml:space="preserve">e </w:t>
      </w:r>
      <w:r w:rsidRPr="005E5457">
        <w:rPr>
          <w:rFonts w:ascii="Times New Roman" w:hAnsi="Times New Roman"/>
          <w:lang w:val="ro-RO"/>
        </w:rPr>
        <w:t>sunt așteptați să partic</w:t>
      </w:r>
      <w:r w:rsidR="00DF7EE2" w:rsidRPr="005E5457">
        <w:rPr>
          <w:rFonts w:ascii="Times New Roman" w:hAnsi="Times New Roman"/>
          <w:lang w:val="ro-RO"/>
        </w:rPr>
        <w:t>ipe reprezentanți ai conducerii</w:t>
      </w:r>
      <w:r w:rsidR="00DD674C" w:rsidRPr="005E5457">
        <w:rPr>
          <w:rFonts w:ascii="Times New Roman" w:hAnsi="Times New Roman"/>
          <w:lang w:val="ro-RO"/>
        </w:rPr>
        <w:t xml:space="preserve"> instituțiilor implicate în proiect</w:t>
      </w:r>
      <w:r w:rsidR="00DF7EE2" w:rsidRPr="005E5457">
        <w:rPr>
          <w:rFonts w:ascii="Times New Roman" w:hAnsi="Times New Roman"/>
          <w:lang w:val="ro-RO"/>
        </w:rPr>
        <w:t xml:space="preserve">, funcționari publici, cetățeni, reprezentanți ai ONG-urilor locale, ai mass-media, reprezentanți ai asociațiilor cetățenești. </w:t>
      </w:r>
    </w:p>
    <w:p w:rsidR="00434644" w:rsidRPr="005E5457" w:rsidRDefault="00434644" w:rsidP="004C7D50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5E5457">
        <w:rPr>
          <w:rFonts w:ascii="Times New Roman" w:hAnsi="Times New Roman"/>
          <w:lang w:val="ro-RO"/>
        </w:rPr>
        <w:tab/>
        <w:t xml:space="preserve">În elaborarea </w:t>
      </w:r>
      <w:r w:rsidR="00123B40" w:rsidRPr="005E5457">
        <w:rPr>
          <w:rFonts w:ascii="Times New Roman" w:hAnsi="Times New Roman"/>
          <w:lang w:val="ro-RO"/>
        </w:rPr>
        <w:t xml:space="preserve">/ îmbunătățirea </w:t>
      </w:r>
      <w:r w:rsidRPr="005E5457">
        <w:rPr>
          <w:rFonts w:ascii="Times New Roman" w:hAnsi="Times New Roman"/>
          <w:lang w:val="ro-RO"/>
        </w:rPr>
        <w:t xml:space="preserve">planurilor de acțiune se </w:t>
      </w:r>
      <w:r w:rsidR="00123B40" w:rsidRPr="005E5457">
        <w:rPr>
          <w:rFonts w:ascii="Times New Roman" w:hAnsi="Times New Roman"/>
          <w:lang w:val="ro-RO"/>
        </w:rPr>
        <w:t xml:space="preserve">are în vedere politica Guvernului României de incluziune socială, care se bazează pe o abordare pro-activă care are drept obiectiv creșterea generală a standardului de viață a populației și stimularea câștigurilor obținute din muncă prin facilitarea ocupării și promovarea politicilor incluzive cu adresabilitate către toate grupurile vulnerabile: minoritatea romilor, persoanele cu handicap, femeile, copiii străzii, tinerii de 18 ani care părăsesc instituțiile de protecție ale statului, persoanele în vârstă. </w:t>
      </w:r>
    </w:p>
    <w:p w:rsidR="0036202D" w:rsidRPr="005E5457" w:rsidRDefault="0036202D" w:rsidP="004C7D50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5E5457">
        <w:rPr>
          <w:rFonts w:ascii="Times New Roman" w:hAnsi="Times New Roman"/>
          <w:lang w:val="ro-RO"/>
        </w:rPr>
        <w:tab/>
        <w:t xml:space="preserve">Cu această ocazie va fi prezentat și </w:t>
      </w:r>
      <w:r w:rsidRPr="005E5457">
        <w:rPr>
          <w:rFonts w:ascii="Times New Roman" w:hAnsi="Times New Roman"/>
          <w:i/>
          <w:lang w:val="ro-RO"/>
        </w:rPr>
        <w:t xml:space="preserve">Studiul privind identificarea nevoilor grupurilor </w:t>
      </w:r>
      <w:r w:rsidR="00D039C9" w:rsidRPr="005E5457">
        <w:rPr>
          <w:rFonts w:ascii="Times New Roman" w:hAnsi="Times New Roman"/>
          <w:i/>
          <w:lang w:val="ro-RO"/>
        </w:rPr>
        <w:t>defavorizate, cu risc de marginalizare și excluziune socială</w:t>
      </w:r>
      <w:r w:rsidR="00D039C9" w:rsidRPr="005E5457">
        <w:rPr>
          <w:rFonts w:ascii="Times New Roman" w:hAnsi="Times New Roman"/>
          <w:lang w:val="ro-RO"/>
        </w:rPr>
        <w:t xml:space="preserve">, realizat în cadrul proiectului. </w:t>
      </w:r>
    </w:p>
    <w:p w:rsidR="00C11F3D" w:rsidRPr="005E5457" w:rsidRDefault="00430426" w:rsidP="004C7D50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5E5457">
        <w:rPr>
          <w:rFonts w:ascii="Times New Roman" w:hAnsi="Times New Roman"/>
          <w:lang w:val="ro-RO"/>
        </w:rPr>
        <w:tab/>
      </w:r>
      <w:r w:rsidR="009845E5" w:rsidRPr="005E5457">
        <w:rPr>
          <w:rFonts w:ascii="Times New Roman" w:hAnsi="Times New Roman"/>
          <w:lang w:val="ro-RO"/>
        </w:rPr>
        <w:t xml:space="preserve">Proiectul ”Guvernare Incluzivă” </w:t>
      </w:r>
      <w:r w:rsidR="00C11F3D" w:rsidRPr="005E5457">
        <w:rPr>
          <w:rFonts w:ascii="Times New Roman" w:hAnsi="Times New Roman"/>
          <w:lang w:val="ro-RO"/>
        </w:rPr>
        <w:t>este implementat cu sprijinul financiar al Programului RO10 - CORAI, program finanţat prin Granturile SEE 2009-2014 şi administrat de Fon</w:t>
      </w:r>
      <w:r w:rsidR="00D90897" w:rsidRPr="005E5457">
        <w:rPr>
          <w:rFonts w:ascii="Times New Roman" w:hAnsi="Times New Roman"/>
          <w:lang w:val="ro-RO"/>
        </w:rPr>
        <w:t>dul Român de Dezvoltare Socială</w:t>
      </w:r>
      <w:r w:rsidR="00C11F3D" w:rsidRPr="005E5457">
        <w:rPr>
          <w:rFonts w:ascii="Times New Roman" w:hAnsi="Times New Roman"/>
          <w:lang w:val="ro-RO"/>
        </w:rPr>
        <w:t>.Valoarea totală a proiectului este de 720,180.02 RON, din care co-finanțarea Granturilor SEE este în valoare de 550,937.70 RON, iar co-finanțarea publică este de 97,224.30 RON.</w:t>
      </w:r>
    </w:p>
    <w:p w:rsidR="00173A41" w:rsidRDefault="00C7154C" w:rsidP="004C7D50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5E5457">
        <w:rPr>
          <w:rFonts w:ascii="Times New Roman" w:hAnsi="Times New Roman"/>
          <w:lang w:val="ro-RO"/>
        </w:rPr>
        <w:tab/>
      </w:r>
      <w:r w:rsidR="00C11F3D" w:rsidRPr="005E5457">
        <w:rPr>
          <w:rFonts w:ascii="Times New Roman" w:hAnsi="Times New Roman"/>
          <w:lang w:val="ro-RO"/>
        </w:rPr>
        <w:t xml:space="preserve">Informații suplimentare despre proiect pot fi obținute de pe site-urile </w:t>
      </w:r>
      <w:hyperlink r:id="rId8" w:history="1">
        <w:r w:rsidR="00C11F3D" w:rsidRPr="005E5457">
          <w:rPr>
            <w:rFonts w:ascii="Times New Roman" w:hAnsi="Times New Roman"/>
            <w:lang w:val="ro-RO"/>
          </w:rPr>
          <w:t>www.anfp.gov.ro</w:t>
        </w:r>
      </w:hyperlink>
      <w:r w:rsidR="00C11F3D" w:rsidRPr="005E5457">
        <w:rPr>
          <w:rFonts w:ascii="Times New Roman" w:hAnsi="Times New Roman"/>
          <w:lang w:val="ro-RO"/>
        </w:rPr>
        <w:t xml:space="preserve">  </w:t>
      </w:r>
      <w:r w:rsidRPr="005E5457">
        <w:rPr>
          <w:rFonts w:ascii="Times New Roman" w:hAnsi="Times New Roman"/>
          <w:lang w:val="ro-RO"/>
        </w:rPr>
        <w:t xml:space="preserve">și </w:t>
      </w:r>
      <w:hyperlink r:id="rId9" w:history="1">
        <w:r w:rsidR="00C11F3D" w:rsidRPr="005E5457">
          <w:rPr>
            <w:rFonts w:ascii="Times New Roman" w:hAnsi="Times New Roman"/>
            <w:lang w:val="ro-RO"/>
          </w:rPr>
          <w:t>www.agenda21.org.ro</w:t>
        </w:r>
      </w:hyperlink>
      <w:r w:rsidRPr="005E5457">
        <w:rPr>
          <w:rFonts w:ascii="Times New Roman" w:hAnsi="Times New Roman"/>
          <w:lang w:val="ro-RO"/>
        </w:rPr>
        <w:t>.</w:t>
      </w:r>
      <w:r w:rsidR="00C11F3D" w:rsidRPr="005E5457">
        <w:rPr>
          <w:rFonts w:ascii="Times New Roman" w:hAnsi="Times New Roman"/>
          <w:lang w:val="ro-RO"/>
        </w:rPr>
        <w:t xml:space="preserve"> </w:t>
      </w:r>
      <w:r w:rsidR="004C7D50">
        <w:rPr>
          <w:rFonts w:ascii="Times New Roman" w:hAnsi="Times New Roman"/>
          <w:lang w:val="ro-RO"/>
        </w:rPr>
        <w:t>Persoane</w:t>
      </w:r>
      <w:r w:rsidR="005E5457">
        <w:rPr>
          <w:rFonts w:ascii="Times New Roman" w:hAnsi="Times New Roman"/>
          <w:lang w:val="ro-RO"/>
        </w:rPr>
        <w:t xml:space="preserve"> de contact: Mihaela Danga, coordonator de proiect (</w:t>
      </w:r>
      <w:r w:rsidR="00D771B9">
        <w:fldChar w:fldCharType="begin"/>
      </w:r>
      <w:r w:rsidR="00D771B9">
        <w:instrText>HYPERLINK "mailto:mdanga59@gmail.com"</w:instrText>
      </w:r>
      <w:r w:rsidR="00D771B9">
        <w:fldChar w:fldCharType="separate"/>
      </w:r>
      <w:r w:rsidR="004C7D50" w:rsidRPr="00E724B4">
        <w:rPr>
          <w:rStyle w:val="Hyperlink"/>
          <w:rFonts w:ascii="Times New Roman" w:hAnsi="Times New Roman"/>
          <w:lang w:val="ro-RO"/>
        </w:rPr>
        <w:t>mdanga59@gmail.com</w:t>
      </w:r>
      <w:r w:rsidR="00D771B9">
        <w:fldChar w:fldCharType="end"/>
      </w:r>
      <w:r w:rsidR="005E5457">
        <w:rPr>
          <w:rFonts w:ascii="Times New Roman" w:hAnsi="Times New Roman"/>
          <w:lang w:val="ro-RO"/>
        </w:rPr>
        <w:t>)</w:t>
      </w:r>
      <w:r w:rsidR="004C7D50">
        <w:rPr>
          <w:rFonts w:ascii="Times New Roman" w:hAnsi="Times New Roman"/>
          <w:lang w:val="ro-RO"/>
        </w:rPr>
        <w:t xml:space="preserve"> </w:t>
      </w:r>
      <w:proofErr w:type="spellStart"/>
      <w:r w:rsidR="004C7D50">
        <w:rPr>
          <w:rFonts w:ascii="Times New Roman" w:hAnsi="Times New Roman"/>
        </w:rPr>
        <w:t>Stelu</w:t>
      </w:r>
      <w:proofErr w:type="spellEnd"/>
      <w:r w:rsidR="004C7D50">
        <w:rPr>
          <w:rFonts w:ascii="Times New Roman" w:hAnsi="Times New Roman"/>
          <w:lang w:val="ro-RO"/>
        </w:rPr>
        <w:t>ța Spătaru, expert comunicare și relații publice</w:t>
      </w:r>
      <w:r w:rsidR="00173A41">
        <w:rPr>
          <w:rFonts w:ascii="Times New Roman" w:hAnsi="Times New Roman"/>
          <w:lang w:val="ro-RO"/>
        </w:rPr>
        <w:t xml:space="preserve"> (</w:t>
      </w:r>
      <w:hyperlink r:id="rId10" w:history="1">
        <w:r w:rsidR="00173A41" w:rsidRPr="00E724B4">
          <w:rPr>
            <w:rStyle w:val="Hyperlink"/>
            <w:rFonts w:ascii="Times New Roman" w:hAnsi="Times New Roman"/>
            <w:lang w:val="ro-RO"/>
          </w:rPr>
          <w:t>steluta.spataru@anfp.gov.ro</w:t>
        </w:r>
      </w:hyperlink>
      <w:r w:rsidR="00173A41">
        <w:rPr>
          <w:rFonts w:ascii="Times New Roman" w:hAnsi="Times New Roman"/>
          <w:lang w:val="ro-RO"/>
        </w:rPr>
        <w:t>).</w:t>
      </w:r>
    </w:p>
    <w:p w:rsidR="00BF26D0" w:rsidRDefault="00BF26D0" w:rsidP="00BF26D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BF26D0" w:rsidRDefault="00BF26D0" w:rsidP="00BF26D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BF26D0" w:rsidRDefault="00BF26D0" w:rsidP="00BF26D0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BF26D0" w:rsidRPr="00FB6DEF" w:rsidRDefault="00BF26D0" w:rsidP="00BF26D0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BF26D0" w:rsidRPr="00D0716C" w:rsidRDefault="00BF26D0" w:rsidP="00BF26D0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BF26D0" w:rsidRPr="008B5672" w:rsidRDefault="00BF26D0" w:rsidP="00BF26D0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FA7883" w:rsidRPr="005E5457" w:rsidRDefault="00FA7883" w:rsidP="009845E5">
      <w:pPr>
        <w:jc w:val="both"/>
        <w:rPr>
          <w:rFonts w:ascii="Times New Roman" w:hAnsi="Times New Roman"/>
          <w:lang w:val="ro-RO"/>
        </w:rPr>
      </w:pPr>
    </w:p>
    <w:sectPr w:rsidR="00FA7883" w:rsidRPr="005E5457" w:rsidSect="001C3FE2">
      <w:headerReference w:type="default" r:id="rId11"/>
      <w:footerReference w:type="default" r:id="rId12"/>
      <w:pgSz w:w="11907" w:h="16839" w:code="9"/>
      <w:pgMar w:top="1440" w:right="13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5ED" w:rsidRDefault="00DB25ED" w:rsidP="00EF790D">
      <w:pPr>
        <w:spacing w:after="0" w:line="240" w:lineRule="auto"/>
      </w:pPr>
      <w:r>
        <w:separator/>
      </w:r>
    </w:p>
  </w:endnote>
  <w:endnote w:type="continuationSeparator" w:id="0">
    <w:p w:rsidR="00DB25ED" w:rsidRDefault="00DB25ED" w:rsidP="00E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-A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FA7883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8890</wp:posOffset>
          </wp:positionV>
          <wp:extent cx="1000760" cy="619125"/>
          <wp:effectExtent l="19050" t="0" r="8890" b="0"/>
          <wp:wrapThrough wrapText="bothSides">
            <wp:wrapPolygon edited="0">
              <wp:start x="-411" y="0"/>
              <wp:lineTo x="-411" y="21268"/>
              <wp:lineTo x="21792" y="21268"/>
              <wp:lineTo x="21792" y="0"/>
              <wp:lineTo x="-411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DSC_m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5077460</wp:posOffset>
          </wp:positionH>
          <wp:positionV relativeFrom="paragraph">
            <wp:posOffset>17145</wp:posOffset>
          </wp:positionV>
          <wp:extent cx="918845" cy="605155"/>
          <wp:effectExtent l="19050" t="0" r="0" b="0"/>
          <wp:wrapThrough wrapText="bothSides">
            <wp:wrapPolygon edited="0">
              <wp:start x="-448" y="0"/>
              <wp:lineTo x="-448" y="21079"/>
              <wp:lineTo x="21496" y="21079"/>
              <wp:lineTo x="21496" y="0"/>
              <wp:lineTo x="-44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A Grant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47A">
      <w:rPr>
        <w:noProof/>
        <w:lang w:val="ro-RO" w:eastAsia="ro-RO"/>
      </w:rPr>
      <w:drawing>
        <wp:inline distT="0" distB="0" distL="0" distR="0">
          <wp:extent cx="1618721" cy="434975"/>
          <wp:effectExtent l="19050" t="0" r="529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AI-ma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958" cy="43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EBB" w:rsidRDefault="00853EBB">
    <w:pPr>
      <w:pStyle w:val="Footer"/>
    </w:pPr>
  </w:p>
  <w:p w:rsidR="00853EBB" w:rsidRPr="00C42FEB" w:rsidRDefault="00853EBB">
    <w:pPr>
      <w:pStyle w:val="Footer"/>
      <w:rPr>
        <w:i/>
        <w:sz w:val="18"/>
        <w:szCs w:val="18"/>
        <w:lang w:val="fr-FR"/>
      </w:rPr>
    </w:pPr>
    <w:proofErr w:type="spellStart"/>
    <w:r w:rsidRPr="00C42FEB">
      <w:rPr>
        <w:i/>
        <w:sz w:val="18"/>
        <w:szCs w:val="18"/>
        <w:lang w:val="fr-FR"/>
      </w:rPr>
      <w:t>Proiect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cu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sprijinul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financiar</w:t>
    </w:r>
    <w:proofErr w:type="spellEnd"/>
    <w:r w:rsidRPr="00C42FEB">
      <w:rPr>
        <w:i/>
        <w:sz w:val="18"/>
        <w:szCs w:val="18"/>
        <w:lang w:val="fr-FR"/>
      </w:rPr>
      <w:t xml:space="preserve"> al </w:t>
    </w:r>
    <w:proofErr w:type="spellStart"/>
    <w:r w:rsidRPr="00C42FEB">
      <w:rPr>
        <w:i/>
        <w:sz w:val="18"/>
        <w:szCs w:val="18"/>
        <w:lang w:val="fr-FR"/>
      </w:rPr>
      <w:t>Programului</w:t>
    </w:r>
    <w:proofErr w:type="spellEnd"/>
    <w:r w:rsidRPr="00C42FEB">
      <w:rPr>
        <w:i/>
        <w:sz w:val="18"/>
        <w:szCs w:val="18"/>
        <w:lang w:val="fr-FR"/>
      </w:rPr>
      <w:t xml:space="preserve"> RO10 - CORAI, program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Granturile</w:t>
    </w:r>
    <w:proofErr w:type="spellEnd"/>
    <w:r w:rsidRPr="00C42FEB">
      <w:rPr>
        <w:i/>
        <w:sz w:val="18"/>
        <w:szCs w:val="18"/>
        <w:lang w:val="fr-FR"/>
      </w:rPr>
      <w:t xml:space="preserve"> SEE 2009-2014 </w:t>
    </w:r>
    <w:proofErr w:type="spellStart"/>
    <w:r w:rsidRPr="00C42FEB">
      <w:rPr>
        <w:i/>
        <w:sz w:val="18"/>
        <w:szCs w:val="18"/>
        <w:lang w:val="fr-FR"/>
      </w:rPr>
      <w:t>şi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admi</w:t>
    </w:r>
    <w:r w:rsidR="00E42B4F" w:rsidRPr="00C42FEB">
      <w:rPr>
        <w:i/>
        <w:sz w:val="18"/>
        <w:szCs w:val="18"/>
        <w:lang w:val="fr-FR"/>
      </w:rPr>
      <w:t>-</w:t>
    </w:r>
    <w:r w:rsidRPr="00C42FEB">
      <w:rPr>
        <w:i/>
        <w:sz w:val="18"/>
        <w:szCs w:val="18"/>
        <w:lang w:val="fr-FR"/>
      </w:rPr>
      <w:t>nistrat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Fondul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Român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Dezvoltare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Socială</w:t>
    </w:r>
    <w:proofErr w:type="spellEnd"/>
    <w:r w:rsidR="00E42B4F" w:rsidRPr="00C42FEB">
      <w:rPr>
        <w:i/>
        <w:sz w:val="18"/>
        <w:szCs w:val="18"/>
        <w:lang w:val="fr-FR"/>
      </w:rPr>
      <w:t>.</w:t>
    </w:r>
  </w:p>
  <w:p w:rsidR="00EF790D" w:rsidRPr="00C42FEB" w:rsidRDefault="00EF790D">
    <w:pPr>
      <w:pStyle w:val="Footer"/>
      <w:rPr>
        <w:i/>
        <w:sz w:val="18"/>
        <w:szCs w:val="18"/>
        <w:lang w:val="fr-FR"/>
      </w:rPr>
    </w:pPr>
  </w:p>
  <w:p w:rsidR="00853EBB" w:rsidRPr="00C42FEB" w:rsidRDefault="00853EBB">
    <w:pPr>
      <w:pStyle w:val="Footer"/>
      <w:rPr>
        <w:i/>
        <w:sz w:val="16"/>
        <w:szCs w:val="16"/>
        <w:lang w:val="fr-FR"/>
      </w:rPr>
    </w:pPr>
    <w:proofErr w:type="spellStart"/>
    <w:r w:rsidRPr="00C42FEB">
      <w:rPr>
        <w:i/>
        <w:sz w:val="16"/>
        <w:szCs w:val="16"/>
        <w:lang w:val="fr-FR"/>
      </w:rPr>
      <w:t>Conţinutul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acestui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material</w:t>
    </w:r>
    <w:proofErr w:type="spellEnd"/>
    <w:r w:rsidRPr="00C42FEB">
      <w:rPr>
        <w:i/>
        <w:sz w:val="16"/>
        <w:szCs w:val="16"/>
        <w:lang w:val="fr-FR"/>
      </w:rPr>
      <w:t xml:space="preserve"> nu </w:t>
    </w:r>
    <w:proofErr w:type="spellStart"/>
    <w:r w:rsidRPr="00C42FEB">
      <w:rPr>
        <w:i/>
        <w:sz w:val="16"/>
        <w:szCs w:val="16"/>
        <w:lang w:val="fr-FR"/>
      </w:rPr>
      <w:t>reprezintă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în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mod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necesar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poziţia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oficială</w:t>
    </w:r>
    <w:proofErr w:type="spellEnd"/>
    <w:r w:rsidRPr="00C42FEB">
      <w:rPr>
        <w:i/>
        <w:sz w:val="16"/>
        <w:szCs w:val="16"/>
        <w:lang w:val="fr-FR"/>
      </w:rPr>
      <w:t xml:space="preserve"> a FRDS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a </w:t>
    </w:r>
    <w:proofErr w:type="spellStart"/>
    <w:r w:rsidRPr="00C42FEB">
      <w:rPr>
        <w:i/>
        <w:sz w:val="16"/>
        <w:szCs w:val="16"/>
        <w:lang w:val="fr-FR"/>
      </w:rPr>
      <w:t>Granturilor</w:t>
    </w:r>
    <w:proofErr w:type="spellEnd"/>
    <w:r w:rsidRPr="00C42FEB">
      <w:rPr>
        <w:i/>
        <w:sz w:val="16"/>
        <w:szCs w:val="16"/>
        <w:lang w:val="fr-FR"/>
      </w:rPr>
      <w:t xml:space="preserve"> SEE 2009 – 2014; </w:t>
    </w:r>
    <w:proofErr w:type="spellStart"/>
    <w:r w:rsidRPr="00C42FEB">
      <w:rPr>
        <w:i/>
        <w:sz w:val="16"/>
        <w:szCs w:val="16"/>
        <w:lang w:val="fr-FR"/>
      </w:rPr>
      <w:t>Întreaga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răspundere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asupra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corectitudinii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coerenţei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informaţiilor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prezentate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revine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iniţiatorilor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5ED" w:rsidRDefault="00DB25ED" w:rsidP="00EF790D">
      <w:pPr>
        <w:spacing w:after="0" w:line="240" w:lineRule="auto"/>
      </w:pPr>
      <w:r>
        <w:separator/>
      </w:r>
    </w:p>
  </w:footnote>
  <w:footnote w:type="continuationSeparator" w:id="0">
    <w:p w:rsidR="00DB25ED" w:rsidRDefault="00DB25ED" w:rsidP="00EF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63180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-20782</wp:posOffset>
          </wp:positionV>
          <wp:extent cx="812800" cy="55418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fp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35" cy="558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FE2"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85090</wp:posOffset>
          </wp:positionV>
          <wp:extent cx="866775" cy="368300"/>
          <wp:effectExtent l="0" t="0" r="9525" b="0"/>
          <wp:wrapTight wrapText="bothSides">
            <wp:wrapPolygon edited="0">
              <wp:start x="0" y="0"/>
              <wp:lineTo x="0" y="20110"/>
              <wp:lineTo x="21363" y="20110"/>
              <wp:lineTo x="2136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la_agenda_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6E3B" w:rsidRDefault="00C36E3B">
    <w:pPr>
      <w:pStyle w:val="Header"/>
    </w:pPr>
  </w:p>
  <w:p w:rsidR="00C36E3B" w:rsidRPr="00C36E3B" w:rsidRDefault="00C36E3B" w:rsidP="00DE0C7D">
    <w:pPr>
      <w:pStyle w:val="Header"/>
      <w:rPr>
        <w:color w:val="BDD6EE" w:themeColor="accent1" w:themeTint="66"/>
        <w:lang w:val="ro-RO"/>
      </w:rPr>
    </w:pPr>
  </w:p>
  <w:p w:rsidR="00C36E3B" w:rsidRDefault="00C36E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D5C"/>
    <w:multiLevelType w:val="hybridMultilevel"/>
    <w:tmpl w:val="B528531C"/>
    <w:lvl w:ilvl="0" w:tplc="BDD4067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540"/>
    <w:multiLevelType w:val="multilevel"/>
    <w:tmpl w:val="11C873A8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">
    <w:nsid w:val="0AAB7617"/>
    <w:multiLevelType w:val="hybridMultilevel"/>
    <w:tmpl w:val="5EDEF7F4"/>
    <w:lvl w:ilvl="0" w:tplc="7FC8A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5294"/>
    <w:multiLevelType w:val="hybridMultilevel"/>
    <w:tmpl w:val="676ADD40"/>
    <w:lvl w:ilvl="0" w:tplc="5B52A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/>
        <w:lang w:val="it-I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1A73D2"/>
    <w:multiLevelType w:val="hybridMultilevel"/>
    <w:tmpl w:val="42841AAC"/>
    <w:lvl w:ilvl="0" w:tplc="B4547A96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1C1FFE"/>
    <w:multiLevelType w:val="hybridMultilevel"/>
    <w:tmpl w:val="C4D6D1C2"/>
    <w:lvl w:ilvl="0" w:tplc="2EB437A2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OCR-A BT" w:hAnsi="Symbol" w:cs="OCR-A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61526"/>
    <w:multiLevelType w:val="multilevel"/>
    <w:tmpl w:val="13203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348455B"/>
    <w:multiLevelType w:val="hybridMultilevel"/>
    <w:tmpl w:val="6820FD6C"/>
    <w:lvl w:ilvl="0" w:tplc="331657D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A330F"/>
    <w:multiLevelType w:val="hybridMultilevel"/>
    <w:tmpl w:val="E2686E04"/>
    <w:lvl w:ilvl="0" w:tplc="0C766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DD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64F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C0C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46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0F0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3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61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28B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4758FE"/>
    <w:multiLevelType w:val="hybridMultilevel"/>
    <w:tmpl w:val="9D402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F790D"/>
    <w:rsid w:val="00012D3E"/>
    <w:rsid w:val="00046E19"/>
    <w:rsid w:val="00052FC9"/>
    <w:rsid w:val="00093F25"/>
    <w:rsid w:val="000B339F"/>
    <w:rsid w:val="000F0827"/>
    <w:rsid w:val="000F7F09"/>
    <w:rsid w:val="00123B40"/>
    <w:rsid w:val="00173A41"/>
    <w:rsid w:val="00182066"/>
    <w:rsid w:val="001C3FE2"/>
    <w:rsid w:val="00237F35"/>
    <w:rsid w:val="00272E6B"/>
    <w:rsid w:val="00284C1D"/>
    <w:rsid w:val="00284C22"/>
    <w:rsid w:val="0033645F"/>
    <w:rsid w:val="003603ED"/>
    <w:rsid w:val="003605E9"/>
    <w:rsid w:val="003609C0"/>
    <w:rsid w:val="0036202D"/>
    <w:rsid w:val="003634F4"/>
    <w:rsid w:val="003641FE"/>
    <w:rsid w:val="003709C6"/>
    <w:rsid w:val="00371700"/>
    <w:rsid w:val="00403EAE"/>
    <w:rsid w:val="00430426"/>
    <w:rsid w:val="00434644"/>
    <w:rsid w:val="00442B77"/>
    <w:rsid w:val="0045647A"/>
    <w:rsid w:val="004C7D50"/>
    <w:rsid w:val="004D32F0"/>
    <w:rsid w:val="004E0082"/>
    <w:rsid w:val="00506604"/>
    <w:rsid w:val="00513DE2"/>
    <w:rsid w:val="005206D9"/>
    <w:rsid w:val="00520B28"/>
    <w:rsid w:val="005355DB"/>
    <w:rsid w:val="005512A7"/>
    <w:rsid w:val="005A5820"/>
    <w:rsid w:val="005E5457"/>
    <w:rsid w:val="00631802"/>
    <w:rsid w:val="00645A10"/>
    <w:rsid w:val="006631F3"/>
    <w:rsid w:val="006B4B57"/>
    <w:rsid w:val="006C2EA3"/>
    <w:rsid w:val="006D13E0"/>
    <w:rsid w:val="006E2283"/>
    <w:rsid w:val="00706DD0"/>
    <w:rsid w:val="00717753"/>
    <w:rsid w:val="007213F4"/>
    <w:rsid w:val="0072434C"/>
    <w:rsid w:val="00725227"/>
    <w:rsid w:val="0074405B"/>
    <w:rsid w:val="007D382E"/>
    <w:rsid w:val="007F1BAA"/>
    <w:rsid w:val="0080602A"/>
    <w:rsid w:val="00853EBB"/>
    <w:rsid w:val="00862CEE"/>
    <w:rsid w:val="00865CAE"/>
    <w:rsid w:val="008E65AE"/>
    <w:rsid w:val="00926BA6"/>
    <w:rsid w:val="009340B1"/>
    <w:rsid w:val="00960314"/>
    <w:rsid w:val="00962570"/>
    <w:rsid w:val="00970315"/>
    <w:rsid w:val="009845E5"/>
    <w:rsid w:val="009A773B"/>
    <w:rsid w:val="009C7FA3"/>
    <w:rsid w:val="009D2CB7"/>
    <w:rsid w:val="00A263BD"/>
    <w:rsid w:val="00A40E40"/>
    <w:rsid w:val="00A42E87"/>
    <w:rsid w:val="00A64DDE"/>
    <w:rsid w:val="00A721A4"/>
    <w:rsid w:val="00AB6CB6"/>
    <w:rsid w:val="00AD1628"/>
    <w:rsid w:val="00B0494C"/>
    <w:rsid w:val="00B15D80"/>
    <w:rsid w:val="00B4249C"/>
    <w:rsid w:val="00B543DF"/>
    <w:rsid w:val="00B75BC6"/>
    <w:rsid w:val="00B93109"/>
    <w:rsid w:val="00BB6587"/>
    <w:rsid w:val="00BC21CD"/>
    <w:rsid w:val="00BC3A68"/>
    <w:rsid w:val="00BD3005"/>
    <w:rsid w:val="00BE1230"/>
    <w:rsid w:val="00BF26D0"/>
    <w:rsid w:val="00C11F3D"/>
    <w:rsid w:val="00C241FA"/>
    <w:rsid w:val="00C35E2F"/>
    <w:rsid w:val="00C36E3B"/>
    <w:rsid w:val="00C42FEB"/>
    <w:rsid w:val="00C7154C"/>
    <w:rsid w:val="00D039C9"/>
    <w:rsid w:val="00D154E8"/>
    <w:rsid w:val="00D3293D"/>
    <w:rsid w:val="00D375DF"/>
    <w:rsid w:val="00D466EF"/>
    <w:rsid w:val="00D56954"/>
    <w:rsid w:val="00D730DE"/>
    <w:rsid w:val="00D771B9"/>
    <w:rsid w:val="00D85063"/>
    <w:rsid w:val="00D90897"/>
    <w:rsid w:val="00DB25ED"/>
    <w:rsid w:val="00DB3BB8"/>
    <w:rsid w:val="00DD0A23"/>
    <w:rsid w:val="00DD4E33"/>
    <w:rsid w:val="00DD674C"/>
    <w:rsid w:val="00DE0C7D"/>
    <w:rsid w:val="00DF1C09"/>
    <w:rsid w:val="00DF4FA5"/>
    <w:rsid w:val="00DF7982"/>
    <w:rsid w:val="00DF7EE2"/>
    <w:rsid w:val="00E00841"/>
    <w:rsid w:val="00E24841"/>
    <w:rsid w:val="00E42B4F"/>
    <w:rsid w:val="00E62548"/>
    <w:rsid w:val="00E775AD"/>
    <w:rsid w:val="00E91930"/>
    <w:rsid w:val="00EA4DD1"/>
    <w:rsid w:val="00ED1237"/>
    <w:rsid w:val="00EF790D"/>
    <w:rsid w:val="00F603B6"/>
    <w:rsid w:val="00F70BC8"/>
    <w:rsid w:val="00F74D95"/>
    <w:rsid w:val="00FA0F1A"/>
    <w:rsid w:val="00FA7883"/>
    <w:rsid w:val="00FB0DAC"/>
    <w:rsid w:val="00FB678B"/>
    <w:rsid w:val="00FE20B4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0D"/>
  </w:style>
  <w:style w:type="paragraph" w:styleId="Footer">
    <w:name w:val="footer"/>
    <w:basedOn w:val="Normal"/>
    <w:link w:val="FooterChar"/>
    <w:uiPriority w:val="99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0D"/>
  </w:style>
  <w:style w:type="paragraph" w:styleId="BalloonText">
    <w:name w:val="Balloon Text"/>
    <w:basedOn w:val="Normal"/>
    <w:link w:val="BalloonTextChar"/>
    <w:uiPriority w:val="99"/>
    <w:semiHidden/>
    <w:unhideWhenUsed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85063"/>
    <w:pPr>
      <w:spacing w:after="200" w:line="276" w:lineRule="auto"/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9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9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7D5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eluta.spataru@anfp.gov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nda21.org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02BB-2AA3-42A2-A275-EFBF847C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alina.sandu</cp:lastModifiedBy>
  <cp:revision>3</cp:revision>
  <cp:lastPrinted>2016-02-23T11:51:00Z</cp:lastPrinted>
  <dcterms:created xsi:type="dcterms:W3CDTF">2016-02-23T11:54:00Z</dcterms:created>
  <dcterms:modified xsi:type="dcterms:W3CDTF">2016-02-23T14:08:00Z</dcterms:modified>
</cp:coreProperties>
</file>